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AB46" w14:textId="77777777" w:rsidR="00C32EB6" w:rsidRDefault="00C32EB6">
      <w:pPr>
        <w:pStyle w:val="Textkrper"/>
      </w:pPr>
      <w:r>
        <w:t xml:space="preserve">Antrag </w:t>
      </w:r>
      <w:r w:rsidR="00BB1FC9">
        <w:t xml:space="preserve">für Inspektion </w:t>
      </w:r>
      <w:r>
        <w:t>und Zertifizierung der</w:t>
      </w:r>
    </w:p>
    <w:p w14:paraId="3B6E79F1" w14:textId="77777777" w:rsidR="00C32EB6" w:rsidRDefault="00C32EB6">
      <w:pPr>
        <w:pStyle w:val="Textkrper"/>
      </w:pPr>
      <w:r>
        <w:t xml:space="preserve">werkseigenen Produktionskontrolle (WPK) </w:t>
      </w:r>
      <w:r w:rsidR="00FE19F6" w:rsidRPr="00FE19F6">
        <w:rPr>
          <w:lang w:val="de-CH"/>
        </w:rPr>
        <w:t>gemäss</w:t>
      </w:r>
      <w:r w:rsidR="00FE19F6">
        <w:t xml:space="preserve"> BauPG </w:t>
      </w:r>
      <w:r>
        <w:t>für</w:t>
      </w:r>
    </w:p>
    <w:p w14:paraId="1848E067" w14:textId="77777777" w:rsidR="00C32EB6" w:rsidRDefault="00C32EB6">
      <w:pPr>
        <w:rPr>
          <w:b/>
          <w:sz w:val="16"/>
        </w:rPr>
      </w:pPr>
    </w:p>
    <w:p w14:paraId="3ED59EB1" w14:textId="77777777" w:rsidR="00C32EB6" w:rsidRDefault="00162673">
      <w:pPr>
        <w:jc w:val="center"/>
        <w:rPr>
          <w:b/>
        </w:rPr>
      </w:pPr>
      <w:r>
        <w:rPr>
          <w:b/>
        </w:rPr>
        <w:t>Gesteinskörnungen</w:t>
      </w:r>
    </w:p>
    <w:p w14:paraId="2435CCE3" w14:textId="77777777" w:rsidR="00CC0BBD" w:rsidRDefault="00382C5A">
      <w:pPr>
        <w:jc w:val="center"/>
        <w:rPr>
          <w:b/>
        </w:rPr>
      </w:pPr>
      <w:r>
        <w:rPr>
          <w:b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8CA20" wp14:editId="2D9F1554">
                <wp:simplePos x="0" y="0"/>
                <wp:positionH relativeFrom="column">
                  <wp:posOffset>2015490</wp:posOffset>
                </wp:positionH>
                <wp:positionV relativeFrom="paragraph">
                  <wp:posOffset>20955</wp:posOffset>
                </wp:positionV>
                <wp:extent cx="210947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2C56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.65pt" to="324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K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M8S+fFE4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"/>
            </w:pict>
          </mc:Fallback>
        </mc:AlternateContent>
      </w:r>
    </w:p>
    <w:p w14:paraId="3F01D91C" w14:textId="77777777" w:rsidR="00731F90" w:rsidRDefault="00731F90" w:rsidP="00731F90">
      <w:pPr>
        <w:jc w:val="both"/>
        <w:rPr>
          <w:sz w:val="20"/>
        </w:rPr>
      </w:pPr>
      <w:r>
        <w:rPr>
          <w:sz w:val="20"/>
        </w:rPr>
        <w:t>Voraussetzung für die Genehmigung des Antrags ist ein vollständig ausgefülltes Antragsformular.</w:t>
      </w:r>
    </w:p>
    <w:p w14:paraId="44F2ED4D" w14:textId="77777777" w:rsidR="00731F90" w:rsidRDefault="00731F90" w:rsidP="00731F90">
      <w:pPr>
        <w:jc w:val="both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850"/>
        <w:gridCol w:w="3969"/>
      </w:tblGrid>
      <w:tr w:rsidR="00731F90" w14:paraId="251259EA" w14:textId="7777777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66C8E" w14:textId="77777777" w:rsidR="00731F90" w:rsidRDefault="00731F90" w:rsidP="00C32EB6">
            <w:pPr>
              <w:spacing w:before="60" w:after="60"/>
              <w:rPr>
                <w:b/>
              </w:rPr>
            </w:pPr>
            <w:r>
              <w:rPr>
                <w:b/>
                <w:sz w:val="20"/>
              </w:rPr>
              <w:t>Unternehmen</w:t>
            </w:r>
            <w:r>
              <w:rPr>
                <w:b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F454C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</w:tr>
      <w:tr w:rsidR="00731F90" w14:paraId="62378ADE" w14:textId="77777777">
        <w:tc>
          <w:tcPr>
            <w:tcW w:w="23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C102FA9" w14:textId="77777777" w:rsidR="00731F90" w:rsidRDefault="00731F90" w:rsidP="00C32EB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Adresse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15571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</w:tr>
      <w:tr w:rsidR="00731F90" w14:paraId="1F7FF91C" w14:textId="77777777"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70B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627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</w:tr>
      <w:tr w:rsidR="00731F90" w14:paraId="2F2D736D" w14:textId="77777777">
        <w:trPr>
          <w:cantSplit/>
          <w:trHeight w:val="4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4733A" w14:textId="77777777" w:rsidR="00731F90" w:rsidRDefault="00702DA8" w:rsidP="00C32EB6">
            <w:pPr>
              <w:rPr>
                <w:b/>
              </w:rPr>
            </w:pPr>
            <w:r>
              <w:rPr>
                <w:b/>
                <w:sz w:val="20"/>
              </w:rPr>
              <w:t>W</w:t>
            </w:r>
            <w:r w:rsidR="00731F90">
              <w:rPr>
                <w:b/>
                <w:sz w:val="20"/>
              </w:rPr>
              <w:t>erk</w:t>
            </w:r>
          </w:p>
          <w:p w14:paraId="7345398E" w14:textId="77777777" w:rsidR="00731F90" w:rsidRDefault="00731F90" w:rsidP="00C32E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(komplette Adresse, wenn abweichend vom Unternehmen)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DF359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</w:tr>
      <w:tr w:rsidR="00731F90" w14:paraId="6B874565" w14:textId="77777777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1EB1E" w14:textId="77777777" w:rsidR="00731F90" w:rsidRDefault="00731F90" w:rsidP="00C32EB6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5EBE4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</w:tr>
      <w:tr w:rsidR="00731F90" w14:paraId="2B37F3C4" w14:textId="77777777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D0A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F175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</w:tr>
      <w:tr w:rsidR="00731F90" w14:paraId="09602449" w14:textId="7777777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F6D03" w14:textId="77777777" w:rsidR="00731F90" w:rsidRDefault="00731F90" w:rsidP="00C32EB6">
            <w:pPr>
              <w:spacing w:before="60" w:after="60"/>
              <w:rPr>
                <w:b/>
              </w:rPr>
            </w:pPr>
            <w:r>
              <w:rPr>
                <w:b/>
              </w:rPr>
              <w:t>Ansprechperson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5D884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</w:tr>
      <w:tr w:rsidR="00731F90" w14:paraId="2D4130F4" w14:textId="77777777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CC050" w14:textId="77777777" w:rsidR="00731F90" w:rsidRDefault="00731F90" w:rsidP="00C32EB6">
            <w:pPr>
              <w:spacing w:before="60" w:after="60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A94F5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</w:tr>
      <w:tr w:rsidR="00731F90" w14:paraId="489EF0CA" w14:textId="77777777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FD217" w14:textId="77777777" w:rsidR="00731F90" w:rsidRDefault="00731F90" w:rsidP="00C32EB6">
            <w:pPr>
              <w:spacing w:before="60" w:after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2B80D7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FA92B2" w14:textId="77777777" w:rsidR="00731F90" w:rsidRDefault="00731F90" w:rsidP="00C32EB6">
            <w:pPr>
              <w:spacing w:before="60" w:after="60"/>
              <w:jc w:val="right"/>
              <w:rPr>
                <w:b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A814B" w14:textId="77777777" w:rsidR="00731F90" w:rsidRDefault="00731F90" w:rsidP="00C32EB6">
            <w:pPr>
              <w:spacing w:before="60" w:after="60"/>
              <w:rPr>
                <w:b/>
              </w:rPr>
            </w:pPr>
          </w:p>
        </w:tc>
      </w:tr>
      <w:tr w:rsidR="00731F90" w14:paraId="14FD671C" w14:textId="77777777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75B" w14:textId="77777777" w:rsidR="00731F90" w:rsidRDefault="00731F90" w:rsidP="00C32EB6">
            <w:pPr>
              <w:shd w:val="clear" w:color="auto" w:fill="E6E6E6"/>
              <w:spacing w:before="60"/>
              <w:rPr>
                <w:sz w:val="20"/>
              </w:rPr>
            </w:pPr>
            <w:r>
              <w:rPr>
                <w:i/>
                <w:sz w:val="24"/>
                <w:szCs w:val="24"/>
              </w:rPr>
              <w:t>Wichtig</w:t>
            </w:r>
            <w:r>
              <w:rPr>
                <w:sz w:val="20"/>
              </w:rPr>
              <w:t>:</w:t>
            </w:r>
          </w:p>
          <w:p w14:paraId="4B263CF5" w14:textId="77777777" w:rsidR="00731F90" w:rsidRPr="00731F90" w:rsidRDefault="00731F90" w:rsidP="00731F90">
            <w:pPr>
              <w:shd w:val="clear" w:color="auto" w:fill="E6E6E6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Wenn zutreffend, zwischen der </w:t>
            </w:r>
            <w:r>
              <w:rPr>
                <w:sz w:val="20"/>
                <w:u w:val="single"/>
              </w:rPr>
              <w:t>Rechnungs</w:t>
            </w:r>
            <w:r>
              <w:rPr>
                <w:sz w:val="20"/>
              </w:rPr>
              <w:t xml:space="preserve">adresse, </w:t>
            </w:r>
            <w:r>
              <w:rPr>
                <w:sz w:val="20"/>
                <w:u w:val="single"/>
              </w:rPr>
              <w:t>Werks</w:t>
            </w:r>
            <w:r>
              <w:rPr>
                <w:sz w:val="20"/>
              </w:rPr>
              <w:t xml:space="preserve">adresse und der </w:t>
            </w:r>
            <w:r>
              <w:rPr>
                <w:sz w:val="20"/>
                <w:u w:val="single"/>
              </w:rPr>
              <w:t>Korrespondenz</w:t>
            </w:r>
            <w:r>
              <w:rPr>
                <w:sz w:val="20"/>
              </w:rPr>
              <w:t>adresse unterscheiden. Bitte entsprechende Angaben machen.</w:t>
            </w:r>
          </w:p>
        </w:tc>
      </w:tr>
      <w:tr w:rsidR="00731F90" w14:paraId="1987B79A" w14:textId="77777777">
        <w:tc>
          <w:tcPr>
            <w:tcW w:w="9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A6C" w14:textId="77777777" w:rsidR="00731F90" w:rsidRDefault="00382C5A" w:rsidP="00C32EB6">
            <w:pPr>
              <w:spacing w:before="120" w:after="60"/>
              <w:rPr>
                <w:b/>
                <w:sz w:val="20"/>
                <w:lang w:val="de-CH"/>
              </w:rPr>
            </w:pPr>
            <w:r>
              <w:rPr>
                <w:b/>
                <w:noProof/>
                <w:sz w:val="8"/>
                <w:szCs w:val="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01F9FA" wp14:editId="25DFCA15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184C0" id="Rectangle 5" o:spid="_x0000_s1026" style="position:absolute;margin-left:384.75pt;margin-top:1.95pt;width:19.25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5584E70" wp14:editId="77C5EB1C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0AB6" id="Rectangle 4" o:spid="_x0000_s1026" style="position:absolute;margin-left:184pt;margin-top:2.5pt;width:19.25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ED99BDC" wp14:editId="7D3D4F8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B3F3" id="Rectangle 3" o:spid="_x0000_s1026" style="position:absolute;margin-left:-.25pt;margin-top:2.9pt;width:19.25pt;height:1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"/>
                  </w:pict>
                </mc:Fallback>
              </mc:AlternateContent>
            </w:r>
            <w:r w:rsidR="00731F90">
              <w:rPr>
                <w:b/>
                <w:sz w:val="20"/>
              </w:rPr>
              <w:t xml:space="preserve">         </w:t>
            </w:r>
            <w:r w:rsidR="00731F90">
              <w:rPr>
                <w:b/>
                <w:sz w:val="20"/>
                <w:lang w:val="de-CH"/>
              </w:rPr>
              <w:t xml:space="preserve">internes, </w:t>
            </w:r>
            <w:r w:rsidR="00731F90">
              <w:rPr>
                <w:b/>
                <w:sz w:val="20"/>
                <w:u w:val="single"/>
                <w:lang w:val="de-CH"/>
              </w:rPr>
              <w:t>nicht</w:t>
            </w:r>
            <w:r w:rsidR="00731F90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731F90">
              <w:rPr>
                <w:b/>
                <w:sz w:val="20"/>
                <w:lang w:val="de-CH"/>
              </w:rPr>
              <w:t>akkred</w:t>
            </w:r>
            <w:proofErr w:type="spellEnd"/>
            <w:r w:rsidR="00731F90">
              <w:rPr>
                <w:b/>
                <w:sz w:val="20"/>
                <w:lang w:val="de-CH"/>
              </w:rPr>
              <w:t xml:space="preserve">. Labor                externes, </w:t>
            </w:r>
            <w:r w:rsidR="00731F90">
              <w:rPr>
                <w:b/>
                <w:sz w:val="20"/>
                <w:u w:val="single"/>
                <w:lang w:val="de-CH"/>
              </w:rPr>
              <w:t>nicht</w:t>
            </w:r>
            <w:r w:rsidR="00731F90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731F90">
              <w:rPr>
                <w:b/>
                <w:sz w:val="20"/>
                <w:lang w:val="de-CH"/>
              </w:rPr>
              <w:t>akkred</w:t>
            </w:r>
            <w:proofErr w:type="spellEnd"/>
            <w:r w:rsidR="00731F90">
              <w:rPr>
                <w:b/>
                <w:sz w:val="20"/>
                <w:lang w:val="de-CH"/>
              </w:rPr>
              <w:t xml:space="preserve">. Labor                       </w:t>
            </w:r>
            <w:proofErr w:type="spellStart"/>
            <w:r w:rsidR="00731F90">
              <w:rPr>
                <w:b/>
                <w:sz w:val="20"/>
                <w:lang w:val="de-CH"/>
              </w:rPr>
              <w:t>akkred</w:t>
            </w:r>
            <w:proofErr w:type="spellEnd"/>
            <w:r w:rsidR="00731F90">
              <w:rPr>
                <w:b/>
                <w:sz w:val="20"/>
                <w:lang w:val="de-CH"/>
              </w:rPr>
              <w:t>. Labor</w:t>
            </w:r>
          </w:p>
          <w:p w14:paraId="5F24957D" w14:textId="77777777" w:rsidR="00731F90" w:rsidRDefault="00731F90" w:rsidP="00C32EB6">
            <w:pPr>
              <w:rPr>
                <w:b/>
                <w:sz w:val="10"/>
                <w:szCs w:val="10"/>
                <w:lang w:val="de-CH"/>
              </w:rPr>
            </w:pPr>
            <w:proofErr w:type="spellStart"/>
            <w:r>
              <w:rPr>
                <w:b/>
                <w:sz w:val="10"/>
                <w:szCs w:val="10"/>
                <w:lang w:val="de-CH"/>
              </w:rPr>
              <w:t>Zutreffedes</w:t>
            </w:r>
            <w:proofErr w:type="spellEnd"/>
            <w:r>
              <w:rPr>
                <w:b/>
                <w:sz w:val="10"/>
                <w:szCs w:val="10"/>
                <w:lang w:val="de-CH"/>
              </w:rPr>
              <w:t xml:space="preserve"> Labor ankreuzen</w:t>
            </w:r>
          </w:p>
        </w:tc>
      </w:tr>
    </w:tbl>
    <w:p w14:paraId="069B4499" w14:textId="77777777" w:rsidR="00731F90" w:rsidRDefault="00CC0BB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DA35729" w14:textId="77777777" w:rsidR="00CC0BBD" w:rsidRPr="00CC0BBD" w:rsidRDefault="00CC0BBD">
      <w:pPr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731F90">
        <w:rPr>
          <w:sz w:val="20"/>
        </w:rPr>
        <w:tab/>
      </w:r>
      <w:r w:rsidR="00731F90">
        <w:rPr>
          <w:sz w:val="20"/>
        </w:rPr>
        <w:tab/>
      </w:r>
      <w:r w:rsidR="00731F90">
        <w:rPr>
          <w:sz w:val="20"/>
        </w:rPr>
        <w:tab/>
      </w:r>
      <w:r w:rsidR="00731F90">
        <w:rPr>
          <w:sz w:val="20"/>
        </w:rPr>
        <w:tab/>
      </w:r>
      <w:r>
        <w:rPr>
          <w:sz w:val="20"/>
        </w:rPr>
        <w:t xml:space="preserve"> </w:t>
      </w:r>
      <w:r w:rsidRPr="00CC0BBD">
        <w:rPr>
          <w:i/>
          <w:sz w:val="20"/>
        </w:rPr>
        <w:t>bitte ankreuzen</w:t>
      </w:r>
    </w:p>
    <w:tbl>
      <w:tblPr>
        <w:tblW w:w="94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481"/>
        <w:gridCol w:w="1610"/>
        <w:gridCol w:w="1407"/>
        <w:gridCol w:w="1508"/>
      </w:tblGrid>
      <w:tr w:rsidR="00FE19F6" w14:paraId="44DD5747" w14:textId="77777777" w:rsidTr="00FE19F6">
        <w:tc>
          <w:tcPr>
            <w:tcW w:w="6571" w:type="dxa"/>
            <w:gridSpan w:val="3"/>
            <w:shd w:val="clear" w:color="auto" w:fill="CCCCCC"/>
            <w:vAlign w:val="center"/>
          </w:tcPr>
          <w:p w14:paraId="4E536E80" w14:textId="77777777" w:rsidR="00FE19F6" w:rsidRDefault="00FE19F6" w:rsidP="00801DCE">
            <w:pPr>
              <w:tabs>
                <w:tab w:val="left" w:pos="2268"/>
                <w:tab w:val="left" w:pos="4536"/>
                <w:tab w:val="left" w:pos="6804"/>
              </w:tabs>
              <w:jc w:val="center"/>
            </w:pPr>
            <w:r>
              <w:t>Norm</w:t>
            </w:r>
          </w:p>
        </w:tc>
        <w:tc>
          <w:tcPr>
            <w:tcW w:w="1407" w:type="dxa"/>
            <w:shd w:val="clear" w:color="auto" w:fill="CCCCCC"/>
          </w:tcPr>
          <w:p w14:paraId="71C2FD96" w14:textId="77777777" w:rsidR="00FE19F6" w:rsidRPr="00BB1FC9" w:rsidRDefault="00FE19F6" w:rsidP="00BB1FC9">
            <w:pPr>
              <w:tabs>
                <w:tab w:val="left" w:pos="2268"/>
                <w:tab w:val="left" w:pos="4536"/>
                <w:tab w:val="left" w:pos="6804"/>
              </w:tabs>
              <w:jc w:val="center"/>
            </w:pPr>
            <w:r>
              <w:t>AVCP</w:t>
            </w:r>
          </w:p>
        </w:tc>
        <w:tc>
          <w:tcPr>
            <w:tcW w:w="1508" w:type="dxa"/>
            <w:shd w:val="clear" w:color="auto" w:fill="CCCCCC"/>
          </w:tcPr>
          <w:p w14:paraId="60876292" w14:textId="77777777" w:rsidR="00FE19F6" w:rsidRPr="00BB1FC9" w:rsidRDefault="00FE19F6" w:rsidP="00BB1FC9">
            <w:pPr>
              <w:tabs>
                <w:tab w:val="left" w:pos="2268"/>
                <w:tab w:val="left" w:pos="4536"/>
                <w:tab w:val="left" w:pos="6804"/>
              </w:tabs>
              <w:jc w:val="center"/>
            </w:pPr>
            <w:r w:rsidRPr="00BB1FC9">
              <w:t>Inspektion</w:t>
            </w:r>
          </w:p>
        </w:tc>
      </w:tr>
      <w:tr w:rsidR="00FE19F6" w14:paraId="121CBA1C" w14:textId="77777777" w:rsidTr="00ED1219">
        <w:tc>
          <w:tcPr>
            <w:tcW w:w="3480" w:type="dxa"/>
            <w:shd w:val="clear" w:color="auto" w:fill="auto"/>
            <w:vAlign w:val="center"/>
          </w:tcPr>
          <w:p w14:paraId="7A6A0945" w14:textId="77777777" w:rsidR="00FE19F6" w:rsidRPr="00801DCE" w:rsidRDefault="00FE19F6" w:rsidP="00C32EB6">
            <w:pPr>
              <w:rPr>
                <w:rFonts w:cs="Arial"/>
                <w:sz w:val="6"/>
                <w:szCs w:val="6"/>
              </w:rPr>
            </w:pPr>
          </w:p>
          <w:p w14:paraId="50F28B09" w14:textId="77777777" w:rsidR="00FE19F6" w:rsidRPr="00801DCE" w:rsidRDefault="00FE19F6" w:rsidP="00C32EB6">
            <w:pPr>
              <w:rPr>
                <w:rFonts w:cs="Arial"/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Gesteinskörnungen für Beton</w:t>
            </w:r>
          </w:p>
          <w:p w14:paraId="03CCB290" w14:textId="77777777" w:rsidR="00FE19F6" w:rsidRPr="00801DCE" w:rsidRDefault="00FE19F6" w:rsidP="00801DC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EEAED11" w14:textId="204866EA" w:rsidR="00FE19F6" w:rsidRPr="00801DCE" w:rsidRDefault="00D73AEB" w:rsidP="00801DC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FE19F6" w:rsidRPr="00801DCE">
              <w:rPr>
                <w:rFonts w:cs="Arial"/>
                <w:sz w:val="18"/>
                <w:szCs w:val="18"/>
              </w:rPr>
              <w:t>EN 12620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5958C33" w14:textId="77777777" w:rsidR="00FE19F6" w:rsidRPr="00801DCE" w:rsidRDefault="00FE19F6" w:rsidP="00801DC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SN 670 102</w:t>
            </w:r>
          </w:p>
        </w:tc>
        <w:tc>
          <w:tcPr>
            <w:tcW w:w="1407" w:type="dxa"/>
          </w:tcPr>
          <w:p w14:paraId="0530775E" w14:textId="77777777" w:rsidR="00FE19F6" w:rsidRPr="00FE19F6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sz w:val="18"/>
                <w:szCs w:val="18"/>
              </w:rPr>
            </w:pPr>
            <w:r w:rsidRPr="00FE19F6">
              <w:rPr>
                <w:sz w:val="18"/>
                <w:szCs w:val="18"/>
              </w:rPr>
              <w:t>System 2+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F6007EC" w14:textId="77777777" w:rsidR="00FE19F6" w:rsidRDefault="00FE19F6" w:rsidP="00801DCE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FE19F6" w14:paraId="3C45C604" w14:textId="77777777" w:rsidTr="00ED1219">
        <w:tc>
          <w:tcPr>
            <w:tcW w:w="3480" w:type="dxa"/>
            <w:shd w:val="clear" w:color="auto" w:fill="auto"/>
            <w:vAlign w:val="center"/>
          </w:tcPr>
          <w:p w14:paraId="731C81AF" w14:textId="77777777" w:rsidR="00FE19F6" w:rsidRPr="00801DCE" w:rsidRDefault="00FE19F6" w:rsidP="00FE19F6">
            <w:pPr>
              <w:rPr>
                <w:rFonts w:cs="Arial"/>
                <w:sz w:val="6"/>
                <w:szCs w:val="6"/>
              </w:rPr>
            </w:pPr>
          </w:p>
          <w:p w14:paraId="27A81BA6" w14:textId="77777777" w:rsidR="00FE19F6" w:rsidRPr="00801DCE" w:rsidRDefault="00FE19F6" w:rsidP="00FE19F6">
            <w:pPr>
              <w:rPr>
                <w:rFonts w:cs="Arial"/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 xml:space="preserve">Gesteinskörnungen für Asphalt und Oberflächenbehandlungen für </w:t>
            </w:r>
            <w:proofErr w:type="spellStart"/>
            <w:r w:rsidRPr="00801DCE">
              <w:rPr>
                <w:rFonts w:cs="Arial"/>
                <w:sz w:val="18"/>
                <w:szCs w:val="18"/>
              </w:rPr>
              <w:t>Strassen</w:t>
            </w:r>
            <w:proofErr w:type="spellEnd"/>
            <w:r w:rsidRPr="00801DCE">
              <w:rPr>
                <w:rFonts w:cs="Arial"/>
                <w:sz w:val="18"/>
                <w:szCs w:val="18"/>
              </w:rPr>
              <w:t>, Flugplätze und andere Verkehrsflächen  </w:t>
            </w:r>
          </w:p>
          <w:p w14:paraId="7739798E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72F93D03" w14:textId="6CEBE32D" w:rsidR="00FE19F6" w:rsidRPr="00801DCE" w:rsidRDefault="00D73AEB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FE19F6" w:rsidRPr="00801DCE">
              <w:rPr>
                <w:rFonts w:cs="Arial"/>
                <w:sz w:val="18"/>
                <w:szCs w:val="18"/>
              </w:rPr>
              <w:t>EN 13043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EA682D1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SN 670 103</w:t>
            </w:r>
          </w:p>
        </w:tc>
        <w:tc>
          <w:tcPr>
            <w:tcW w:w="1407" w:type="dxa"/>
          </w:tcPr>
          <w:p w14:paraId="34F566F7" w14:textId="77777777" w:rsidR="00FE19F6" w:rsidRDefault="00FE19F6" w:rsidP="00FE19F6">
            <w:pPr>
              <w:jc w:val="center"/>
            </w:pPr>
            <w:r w:rsidRPr="0070484C">
              <w:rPr>
                <w:sz w:val="18"/>
                <w:szCs w:val="18"/>
              </w:rPr>
              <w:t>System 2+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57BDFCE" w14:textId="77777777" w:rsidR="00FE19F6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FE19F6" w14:paraId="6A4726D8" w14:textId="77777777" w:rsidTr="00ED1219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A5BAC" w14:textId="77777777" w:rsidR="00FE19F6" w:rsidRPr="00801DCE" w:rsidRDefault="00FE19F6" w:rsidP="00FE19F6">
            <w:pPr>
              <w:rPr>
                <w:rFonts w:cs="Arial"/>
                <w:sz w:val="6"/>
                <w:szCs w:val="6"/>
              </w:rPr>
            </w:pPr>
          </w:p>
          <w:p w14:paraId="7D2BB59D" w14:textId="77777777" w:rsidR="00FE19F6" w:rsidRPr="00801DCE" w:rsidRDefault="00FE19F6" w:rsidP="00FE19F6">
            <w:pPr>
              <w:rPr>
                <w:rFonts w:cs="Arial"/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Gesteinskörnungen für Gleisschotter</w:t>
            </w:r>
          </w:p>
          <w:p w14:paraId="10E349F7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93B01" w14:textId="29B3F0F8" w:rsidR="00FE19F6" w:rsidRPr="00801DCE" w:rsidRDefault="00D73AEB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FE19F6" w:rsidRPr="00801DCE">
              <w:rPr>
                <w:rFonts w:cs="Arial"/>
                <w:sz w:val="18"/>
                <w:szCs w:val="18"/>
              </w:rPr>
              <w:t>EN 13450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90FE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SN 670 110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9BC5563" w14:textId="77777777" w:rsidR="00FE19F6" w:rsidRDefault="00FE19F6" w:rsidP="00FE19F6">
            <w:pPr>
              <w:jc w:val="center"/>
            </w:pPr>
            <w:r w:rsidRPr="0070484C">
              <w:rPr>
                <w:sz w:val="18"/>
                <w:szCs w:val="18"/>
              </w:rPr>
              <w:t>System 2+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48D22" w14:textId="77777777" w:rsidR="00FE19F6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FE19F6" w14:paraId="3F3B361E" w14:textId="77777777" w:rsidTr="00ED1219">
        <w:tc>
          <w:tcPr>
            <w:tcW w:w="3480" w:type="dxa"/>
            <w:shd w:val="clear" w:color="auto" w:fill="FFFFFF"/>
            <w:vAlign w:val="center"/>
          </w:tcPr>
          <w:p w14:paraId="46AA0FF9" w14:textId="77777777" w:rsidR="00FE19F6" w:rsidRPr="00801DCE" w:rsidRDefault="00FE19F6" w:rsidP="00FE19F6">
            <w:pPr>
              <w:rPr>
                <w:rFonts w:cs="Arial"/>
                <w:sz w:val="6"/>
                <w:szCs w:val="6"/>
              </w:rPr>
            </w:pPr>
          </w:p>
          <w:p w14:paraId="0533A5B1" w14:textId="77777777" w:rsidR="00FE19F6" w:rsidRPr="00801DCE" w:rsidRDefault="00FE19F6" w:rsidP="00FE19F6">
            <w:pPr>
              <w:rPr>
                <w:rFonts w:cs="Arial"/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Gesteinskörnungen für Mörtel</w:t>
            </w:r>
          </w:p>
          <w:p w14:paraId="29682FCC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481" w:type="dxa"/>
            <w:shd w:val="clear" w:color="auto" w:fill="FFFFFF"/>
            <w:vAlign w:val="center"/>
          </w:tcPr>
          <w:p w14:paraId="1CFE7D4D" w14:textId="1E00D1AA" w:rsidR="00FE19F6" w:rsidRPr="00801DCE" w:rsidRDefault="00D73AEB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FE19F6" w:rsidRPr="00801DCE">
              <w:rPr>
                <w:rFonts w:cs="Arial"/>
                <w:sz w:val="18"/>
                <w:szCs w:val="18"/>
              </w:rPr>
              <w:t>EN 13139</w:t>
            </w:r>
          </w:p>
        </w:tc>
        <w:tc>
          <w:tcPr>
            <w:tcW w:w="1610" w:type="dxa"/>
            <w:shd w:val="clear" w:color="auto" w:fill="FFFFFF"/>
            <w:vAlign w:val="center"/>
          </w:tcPr>
          <w:p w14:paraId="6A19C4CB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801DCE">
              <w:rPr>
                <w:sz w:val="18"/>
                <w:szCs w:val="18"/>
              </w:rPr>
              <w:t>SN 670 101</w:t>
            </w:r>
          </w:p>
        </w:tc>
        <w:tc>
          <w:tcPr>
            <w:tcW w:w="1407" w:type="dxa"/>
            <w:shd w:val="clear" w:color="auto" w:fill="FFFFFF"/>
          </w:tcPr>
          <w:p w14:paraId="799F8712" w14:textId="77777777" w:rsidR="00FE19F6" w:rsidRDefault="00FE19F6" w:rsidP="00FE19F6">
            <w:pPr>
              <w:jc w:val="center"/>
            </w:pPr>
            <w:r w:rsidRPr="0070484C">
              <w:rPr>
                <w:sz w:val="18"/>
                <w:szCs w:val="18"/>
              </w:rPr>
              <w:t>System 2+</w:t>
            </w:r>
          </w:p>
        </w:tc>
        <w:tc>
          <w:tcPr>
            <w:tcW w:w="1508" w:type="dxa"/>
            <w:shd w:val="clear" w:color="auto" w:fill="FFFFFF"/>
            <w:vAlign w:val="center"/>
          </w:tcPr>
          <w:p w14:paraId="780DA9E2" w14:textId="77777777" w:rsidR="00FE19F6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FE19F6" w14:paraId="04B002E1" w14:textId="77777777" w:rsidTr="00ED1219">
        <w:tc>
          <w:tcPr>
            <w:tcW w:w="3480" w:type="dxa"/>
            <w:shd w:val="clear" w:color="auto" w:fill="FFFFFF"/>
            <w:vAlign w:val="center"/>
          </w:tcPr>
          <w:p w14:paraId="5D97EFD8" w14:textId="77777777" w:rsidR="00FE19F6" w:rsidRPr="00801DCE" w:rsidRDefault="00FE19F6" w:rsidP="00FE19F6">
            <w:pPr>
              <w:rPr>
                <w:rFonts w:cs="Arial"/>
                <w:sz w:val="6"/>
                <w:szCs w:val="6"/>
              </w:rPr>
            </w:pPr>
          </w:p>
          <w:p w14:paraId="28D90E3B" w14:textId="77777777" w:rsidR="00FE19F6" w:rsidRPr="00801DCE" w:rsidRDefault="00FE19F6" w:rsidP="00FE19F6">
            <w:pPr>
              <w:rPr>
                <w:rFonts w:cs="Arial"/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Leichte Gesteinskörnungen –Teil 1: Leichte Gesteinskörnungen für Beton, Mörtel und Einpressmörtel</w:t>
            </w:r>
          </w:p>
          <w:p w14:paraId="2A03C254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481" w:type="dxa"/>
            <w:shd w:val="clear" w:color="auto" w:fill="FFFFFF"/>
            <w:vAlign w:val="center"/>
          </w:tcPr>
          <w:p w14:paraId="6D42E2A2" w14:textId="4581AAEB" w:rsidR="00FE19F6" w:rsidRPr="00801DCE" w:rsidRDefault="00D73AEB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FE19F6" w:rsidRPr="00801DCE">
              <w:rPr>
                <w:rFonts w:cs="Arial"/>
                <w:sz w:val="18"/>
                <w:szCs w:val="18"/>
              </w:rPr>
              <w:t>EN 13055-1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14:paraId="39FD640D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801DCE">
              <w:rPr>
                <w:sz w:val="18"/>
                <w:szCs w:val="18"/>
              </w:rPr>
              <w:t>SN 670 107-1</w:t>
            </w:r>
          </w:p>
        </w:tc>
        <w:tc>
          <w:tcPr>
            <w:tcW w:w="1407" w:type="dxa"/>
            <w:shd w:val="clear" w:color="auto" w:fill="FFFFFF"/>
          </w:tcPr>
          <w:p w14:paraId="48F422A9" w14:textId="77777777" w:rsidR="00FE19F6" w:rsidRDefault="00FE19F6" w:rsidP="00FE19F6">
            <w:pPr>
              <w:jc w:val="center"/>
            </w:pPr>
            <w:r w:rsidRPr="0070484C">
              <w:rPr>
                <w:sz w:val="18"/>
                <w:szCs w:val="18"/>
              </w:rPr>
              <w:t>System 2+</w:t>
            </w:r>
          </w:p>
        </w:tc>
        <w:tc>
          <w:tcPr>
            <w:tcW w:w="1508" w:type="dxa"/>
            <w:shd w:val="clear" w:color="auto" w:fill="FFFFFF"/>
            <w:vAlign w:val="center"/>
          </w:tcPr>
          <w:p w14:paraId="58E2825D" w14:textId="77777777" w:rsidR="00FE19F6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FE19F6" w14:paraId="61D22C58" w14:textId="77777777" w:rsidTr="00ED1219">
        <w:tc>
          <w:tcPr>
            <w:tcW w:w="3480" w:type="dxa"/>
            <w:shd w:val="clear" w:color="auto" w:fill="FFFFFF"/>
            <w:vAlign w:val="center"/>
          </w:tcPr>
          <w:p w14:paraId="6F6B2416" w14:textId="77777777" w:rsidR="00FE19F6" w:rsidRPr="00801DCE" w:rsidRDefault="00FE19F6" w:rsidP="00FE19F6">
            <w:pPr>
              <w:rPr>
                <w:rFonts w:cs="Arial"/>
                <w:sz w:val="6"/>
                <w:szCs w:val="6"/>
              </w:rPr>
            </w:pPr>
          </w:p>
          <w:p w14:paraId="7C546297" w14:textId="77777777" w:rsidR="00FE19F6" w:rsidRPr="00801DCE" w:rsidRDefault="00FE19F6" w:rsidP="00FE19F6">
            <w:pPr>
              <w:rPr>
                <w:rFonts w:cs="Arial"/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Leichte Gesteinskörnungen für Asphalte</w:t>
            </w:r>
          </w:p>
          <w:p w14:paraId="4C572BC6" w14:textId="77777777" w:rsidR="00FE19F6" w:rsidRPr="00801DCE" w:rsidRDefault="00FE19F6" w:rsidP="00FE19F6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481" w:type="dxa"/>
            <w:shd w:val="clear" w:color="auto" w:fill="FFFFFF"/>
            <w:vAlign w:val="center"/>
          </w:tcPr>
          <w:p w14:paraId="47371A94" w14:textId="1002E7D7" w:rsidR="00FE19F6" w:rsidRPr="00801DCE" w:rsidRDefault="00D73AEB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FE19F6" w:rsidRPr="00801DCE">
              <w:rPr>
                <w:rFonts w:cs="Arial"/>
                <w:sz w:val="18"/>
                <w:szCs w:val="18"/>
              </w:rPr>
              <w:t>EN 13055-2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14:paraId="28037CD4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801DCE">
              <w:rPr>
                <w:sz w:val="18"/>
                <w:szCs w:val="18"/>
              </w:rPr>
              <w:t>SN 670 107-2</w:t>
            </w:r>
          </w:p>
        </w:tc>
        <w:tc>
          <w:tcPr>
            <w:tcW w:w="1407" w:type="dxa"/>
            <w:shd w:val="clear" w:color="auto" w:fill="FFFFFF"/>
          </w:tcPr>
          <w:p w14:paraId="28D89B6C" w14:textId="77777777" w:rsidR="00FE19F6" w:rsidRDefault="00FE19F6" w:rsidP="00FE19F6">
            <w:pPr>
              <w:jc w:val="center"/>
            </w:pPr>
            <w:r w:rsidRPr="0070484C">
              <w:rPr>
                <w:sz w:val="18"/>
                <w:szCs w:val="18"/>
              </w:rPr>
              <w:t>System 2+</w:t>
            </w:r>
          </w:p>
        </w:tc>
        <w:tc>
          <w:tcPr>
            <w:tcW w:w="1508" w:type="dxa"/>
            <w:shd w:val="clear" w:color="auto" w:fill="FFFFFF"/>
            <w:vAlign w:val="center"/>
          </w:tcPr>
          <w:p w14:paraId="18CF3FE0" w14:textId="77777777" w:rsidR="00FE19F6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FE19F6" w14:paraId="17F2742E" w14:textId="77777777" w:rsidTr="00ED1219">
        <w:tc>
          <w:tcPr>
            <w:tcW w:w="3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FC201B" w14:textId="77777777" w:rsidR="00FE19F6" w:rsidRPr="00801DCE" w:rsidRDefault="00FE19F6" w:rsidP="00FE19F6">
            <w:pPr>
              <w:rPr>
                <w:rFonts w:cs="Arial"/>
                <w:sz w:val="6"/>
                <w:szCs w:val="6"/>
              </w:rPr>
            </w:pPr>
          </w:p>
          <w:p w14:paraId="21689A7B" w14:textId="77777777" w:rsidR="00FE19F6" w:rsidRPr="00801DCE" w:rsidRDefault="00FE19F6" w:rsidP="00FE19F6">
            <w:pPr>
              <w:rPr>
                <w:rFonts w:cs="Arial"/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Wasserbausteine – Teil 1: Anforderungen</w:t>
            </w:r>
          </w:p>
          <w:p w14:paraId="44FB1F06" w14:textId="77777777" w:rsidR="00FE19F6" w:rsidRPr="00801DCE" w:rsidRDefault="00FE19F6" w:rsidP="00FE19F6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207D0" w14:textId="5596319F" w:rsidR="00FE19F6" w:rsidRPr="00801DCE" w:rsidRDefault="00D73AEB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FE19F6" w:rsidRPr="00801DCE">
              <w:rPr>
                <w:rFonts w:cs="Arial"/>
                <w:sz w:val="18"/>
                <w:szCs w:val="18"/>
              </w:rPr>
              <w:t>EN 13383-1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52A037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 w:rsidRPr="00801DCE">
              <w:rPr>
                <w:sz w:val="18"/>
                <w:szCs w:val="18"/>
              </w:rPr>
              <w:t>SN 670 105-1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14:paraId="3ED915F4" w14:textId="77777777" w:rsidR="00FE19F6" w:rsidRDefault="00FE19F6" w:rsidP="00FE19F6">
            <w:pPr>
              <w:jc w:val="center"/>
            </w:pPr>
            <w:r w:rsidRPr="0070484C">
              <w:rPr>
                <w:sz w:val="18"/>
                <w:szCs w:val="18"/>
              </w:rPr>
              <w:t>System 2+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BFF6B" w14:textId="77777777" w:rsidR="00FE19F6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FE19F6" w14:paraId="630AAF65" w14:textId="77777777" w:rsidTr="00ED1219">
        <w:tc>
          <w:tcPr>
            <w:tcW w:w="3480" w:type="dxa"/>
            <w:shd w:val="clear" w:color="auto" w:fill="auto"/>
            <w:vAlign w:val="center"/>
          </w:tcPr>
          <w:p w14:paraId="4B5FC70D" w14:textId="77777777" w:rsidR="00FE19F6" w:rsidRPr="00801DCE" w:rsidRDefault="00FE19F6" w:rsidP="00FE19F6">
            <w:pPr>
              <w:rPr>
                <w:rFonts w:cs="Arial"/>
                <w:sz w:val="6"/>
                <w:szCs w:val="6"/>
              </w:rPr>
            </w:pPr>
          </w:p>
          <w:p w14:paraId="34641C5C" w14:textId="77777777" w:rsidR="00FE19F6" w:rsidRPr="00801DCE" w:rsidRDefault="00FE19F6" w:rsidP="00FE19F6">
            <w:pPr>
              <w:rPr>
                <w:rFonts w:cs="Arial"/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 xml:space="preserve">Gesteinskörnungen für ungebundene und hydraulisch gebundene Gemische für Ingenieur- und </w:t>
            </w:r>
            <w:proofErr w:type="spellStart"/>
            <w:r w:rsidRPr="00801DCE">
              <w:rPr>
                <w:rFonts w:cs="Arial"/>
                <w:sz w:val="18"/>
                <w:szCs w:val="18"/>
              </w:rPr>
              <w:t>Strassenbau</w:t>
            </w:r>
            <w:proofErr w:type="spellEnd"/>
          </w:p>
          <w:p w14:paraId="7FA0B8B4" w14:textId="77777777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3DAD5F0" w14:textId="3844C094" w:rsidR="00FE19F6" w:rsidRPr="00801DCE" w:rsidRDefault="00D73AEB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FE19F6" w:rsidRPr="00801DCE">
              <w:rPr>
                <w:rFonts w:cs="Arial"/>
                <w:sz w:val="18"/>
                <w:szCs w:val="18"/>
              </w:rPr>
              <w:t>EN 13242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D4E3E78" w14:textId="2CA1BF40" w:rsidR="00FE19F6" w:rsidRPr="00801DCE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0DBF32C0" w14:textId="77777777" w:rsidR="00FE19F6" w:rsidRDefault="00FE19F6" w:rsidP="00FE19F6">
            <w:pPr>
              <w:jc w:val="center"/>
            </w:pPr>
            <w:r w:rsidRPr="0070484C">
              <w:rPr>
                <w:sz w:val="18"/>
                <w:szCs w:val="18"/>
              </w:rPr>
              <w:t>System 2+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B0AA937" w14:textId="77777777" w:rsidR="00FE19F6" w:rsidRDefault="00FE19F6" w:rsidP="00FE19F6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  <w:tr w:rsidR="00FE19F6" w14:paraId="26E106D4" w14:textId="77777777" w:rsidTr="00ED1219">
        <w:tc>
          <w:tcPr>
            <w:tcW w:w="3480" w:type="dxa"/>
            <w:shd w:val="clear" w:color="auto" w:fill="auto"/>
            <w:vAlign w:val="center"/>
          </w:tcPr>
          <w:p w14:paraId="2BF79ED1" w14:textId="77777777" w:rsidR="00FE19F6" w:rsidRPr="00801DCE" w:rsidRDefault="00FE19F6" w:rsidP="00FD759D">
            <w:pPr>
              <w:rPr>
                <w:rFonts w:cs="Arial"/>
                <w:sz w:val="18"/>
                <w:szCs w:val="18"/>
              </w:rPr>
            </w:pPr>
            <w:r w:rsidRPr="00801DCE">
              <w:rPr>
                <w:rFonts w:cs="Arial"/>
                <w:sz w:val="18"/>
                <w:szCs w:val="18"/>
              </w:rPr>
              <w:t>Ungebundene Gemische - Anforderungen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5948BB2" w14:textId="3C73416D" w:rsidR="00FE19F6" w:rsidRPr="00801DCE" w:rsidRDefault="00D73AEB" w:rsidP="00801DCE">
            <w:pPr>
              <w:tabs>
                <w:tab w:val="left" w:pos="2268"/>
                <w:tab w:val="left" w:pos="4536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SN </w:t>
            </w:r>
            <w:r w:rsidR="00FE19F6" w:rsidRPr="00801DCE">
              <w:rPr>
                <w:rFonts w:cs="Arial"/>
                <w:sz w:val="18"/>
                <w:szCs w:val="18"/>
              </w:rPr>
              <w:t>EN 13285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EC0085A" w14:textId="5432CD1F" w:rsidR="00FE19F6" w:rsidRPr="00801DCE" w:rsidRDefault="00FE19F6" w:rsidP="00801DC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680D329E" w14:textId="45E24E81" w:rsidR="00FE19F6" w:rsidRDefault="00D73AEB" w:rsidP="00D73AEB">
            <w:pPr>
              <w:tabs>
                <w:tab w:val="left" w:pos="2268"/>
                <w:tab w:val="left" w:pos="4536"/>
                <w:tab w:val="left" w:pos="6804"/>
              </w:tabs>
              <w:jc w:val="center"/>
            </w:pPr>
            <w:r w:rsidRPr="0070484C">
              <w:rPr>
                <w:sz w:val="18"/>
                <w:szCs w:val="18"/>
              </w:rPr>
              <w:t>System 2+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D5BD401" w14:textId="77777777" w:rsidR="00FE19F6" w:rsidRDefault="00FE19F6" w:rsidP="00801DCE">
            <w:pPr>
              <w:tabs>
                <w:tab w:val="left" w:pos="2268"/>
                <w:tab w:val="left" w:pos="4536"/>
                <w:tab w:val="left" w:pos="6804"/>
              </w:tabs>
            </w:pPr>
          </w:p>
        </w:tc>
      </w:tr>
    </w:tbl>
    <w:p w14:paraId="21CFAC0A" w14:textId="77777777" w:rsidR="00CC0BBD" w:rsidRDefault="00CC0BBD">
      <w:pPr>
        <w:jc w:val="both"/>
        <w:rPr>
          <w:sz w:val="20"/>
        </w:rPr>
      </w:pPr>
    </w:p>
    <w:p w14:paraId="3707B7E0" w14:textId="77777777" w:rsidR="00CC0BBD" w:rsidRDefault="00CC0BBD">
      <w:pPr>
        <w:jc w:val="both"/>
        <w:rPr>
          <w:sz w:val="20"/>
        </w:rPr>
      </w:pPr>
    </w:p>
    <w:p w14:paraId="3E25E7B7" w14:textId="77777777" w:rsidR="00731F90" w:rsidRDefault="00731F90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693"/>
      </w:tblGrid>
      <w:tr w:rsidR="00731F90" w14:paraId="6CD08B61" w14:textId="77777777">
        <w:tc>
          <w:tcPr>
            <w:tcW w:w="2764" w:type="dxa"/>
            <w:tcBorders>
              <w:bottom w:val="single" w:sz="4" w:space="0" w:color="auto"/>
            </w:tcBorders>
          </w:tcPr>
          <w:p w14:paraId="4F371B11" w14:textId="77777777" w:rsidR="00731F90" w:rsidRDefault="00731F90" w:rsidP="00C32EB6">
            <w:pPr>
              <w:rPr>
                <w:b/>
              </w:rPr>
            </w:pPr>
          </w:p>
          <w:p w14:paraId="10162EE0" w14:textId="77777777" w:rsidR="00731F90" w:rsidRDefault="00731F90" w:rsidP="00C32EB6">
            <w:pPr>
              <w:rPr>
                <w:b/>
              </w:rPr>
            </w:pPr>
          </w:p>
        </w:tc>
        <w:tc>
          <w:tcPr>
            <w:tcW w:w="567" w:type="dxa"/>
          </w:tcPr>
          <w:p w14:paraId="3E10F6BB" w14:textId="77777777" w:rsidR="00731F90" w:rsidRDefault="00731F90" w:rsidP="00C32EB6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BD635FB" w14:textId="77777777" w:rsidR="00731F90" w:rsidRDefault="00731F90" w:rsidP="00C32EB6">
            <w:pPr>
              <w:rPr>
                <w:b/>
              </w:rPr>
            </w:pPr>
          </w:p>
        </w:tc>
        <w:tc>
          <w:tcPr>
            <w:tcW w:w="283" w:type="dxa"/>
          </w:tcPr>
          <w:p w14:paraId="53E1B40D" w14:textId="77777777" w:rsidR="00731F90" w:rsidRDefault="00731F90" w:rsidP="00C32EB6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C536B5" w14:textId="77777777" w:rsidR="00731F90" w:rsidRDefault="00731F90" w:rsidP="00C32EB6">
            <w:pPr>
              <w:rPr>
                <w:b/>
              </w:rPr>
            </w:pPr>
          </w:p>
        </w:tc>
      </w:tr>
      <w:tr w:rsidR="00731F90" w14:paraId="51BFD448" w14:textId="77777777">
        <w:tc>
          <w:tcPr>
            <w:tcW w:w="2764" w:type="dxa"/>
            <w:tcBorders>
              <w:top w:val="single" w:sz="4" w:space="0" w:color="auto"/>
            </w:tcBorders>
          </w:tcPr>
          <w:p w14:paraId="177FE8F9" w14:textId="77777777" w:rsidR="00731F90" w:rsidRDefault="00731F90" w:rsidP="00C32EB6">
            <w:pPr>
              <w:jc w:val="center"/>
              <w:rPr>
                <w:b/>
              </w:rPr>
            </w:pPr>
            <w:r>
              <w:rPr>
                <w:b/>
              </w:rPr>
              <w:t>Ort/Datum/Stempel</w:t>
            </w:r>
          </w:p>
        </w:tc>
        <w:tc>
          <w:tcPr>
            <w:tcW w:w="567" w:type="dxa"/>
          </w:tcPr>
          <w:p w14:paraId="21195F1E" w14:textId="77777777" w:rsidR="00731F90" w:rsidRDefault="00731F90" w:rsidP="00C32EB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62C063" w14:textId="77777777" w:rsidR="00731F90" w:rsidRDefault="00731F90" w:rsidP="00C32EB6">
            <w:pPr>
              <w:jc w:val="center"/>
              <w:rPr>
                <w:b/>
              </w:rPr>
            </w:pPr>
            <w:r>
              <w:rPr>
                <w:b/>
              </w:rPr>
              <w:t>Rechtsgültige Unterschrift(en)</w:t>
            </w:r>
          </w:p>
        </w:tc>
        <w:tc>
          <w:tcPr>
            <w:tcW w:w="283" w:type="dxa"/>
          </w:tcPr>
          <w:p w14:paraId="187B828A" w14:textId="77777777" w:rsidR="00731F90" w:rsidRDefault="00731F90" w:rsidP="00C32EB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54BA32D" w14:textId="77777777" w:rsidR="00731F90" w:rsidRDefault="00731F90" w:rsidP="00C32EB6">
            <w:pPr>
              <w:jc w:val="center"/>
              <w:rPr>
                <w:b/>
              </w:rPr>
            </w:pPr>
          </w:p>
        </w:tc>
      </w:tr>
    </w:tbl>
    <w:p w14:paraId="473FAD51" w14:textId="77777777" w:rsidR="00C32EB6" w:rsidRDefault="00C32EB6">
      <w:pPr>
        <w:rPr>
          <w:sz w:val="18"/>
          <w:szCs w:val="18"/>
        </w:rPr>
      </w:pPr>
    </w:p>
    <w:sectPr w:rsidR="00C32EB6">
      <w:headerReference w:type="default" r:id="rId7"/>
      <w:footerReference w:type="default" r:id="rId8"/>
      <w:pgSz w:w="11901" w:h="16834" w:code="9"/>
      <w:pgMar w:top="680" w:right="1134" w:bottom="794" w:left="1134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BAB8" w14:textId="77777777" w:rsidR="008A050C" w:rsidRDefault="008A050C">
      <w:r>
        <w:separator/>
      </w:r>
    </w:p>
  </w:endnote>
  <w:endnote w:type="continuationSeparator" w:id="0">
    <w:p w14:paraId="53408D8E" w14:textId="77777777" w:rsidR="008A050C" w:rsidRDefault="008A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306E" w14:textId="27780456" w:rsidR="00181832" w:rsidRDefault="00181832">
    <w:pPr>
      <w:pStyle w:val="Fuzeile"/>
      <w:rPr>
        <w:sz w:val="12"/>
        <w:szCs w:val="12"/>
      </w:rPr>
    </w:pPr>
    <w:r>
      <w:rPr>
        <w:snapToGrid w:val="0"/>
        <w:sz w:val="12"/>
        <w:szCs w:val="12"/>
      </w:rPr>
      <w:fldChar w:fldCharType="begin"/>
    </w:r>
    <w:r>
      <w:rPr>
        <w:snapToGrid w:val="0"/>
        <w:sz w:val="12"/>
        <w:szCs w:val="12"/>
      </w:rPr>
      <w:instrText xml:space="preserve"> FILENAME \p </w:instrText>
    </w:r>
    <w:r>
      <w:rPr>
        <w:snapToGrid w:val="0"/>
        <w:sz w:val="12"/>
        <w:szCs w:val="12"/>
      </w:rPr>
      <w:fldChar w:fldCharType="separate"/>
    </w:r>
    <w:r w:rsidR="00D73AEB">
      <w:rPr>
        <w:noProof/>
        <w:snapToGrid w:val="0"/>
        <w:sz w:val="12"/>
        <w:szCs w:val="12"/>
      </w:rPr>
      <w:t>O:\SUGB\MS-HB\8. Inspektion + Zertifizierung\Produktbezogene Dokumente\2. Gesteinskörnungen\deutsch\2022_01_01_Antrag auf Überwachung und Zertifizierung GK.docx</w:t>
    </w:r>
    <w:r>
      <w:rPr>
        <w:snapToGrid w:val="0"/>
        <w:sz w:val="12"/>
        <w:szCs w:val="12"/>
      </w:rPr>
      <w:fldChar w:fldCharType="end"/>
    </w:r>
    <w:r>
      <w:rPr>
        <w:sz w:val="12"/>
        <w:szCs w:val="12"/>
      </w:rPr>
      <w:tab/>
      <w:t xml:space="preserve"> </w:t>
    </w:r>
    <w:r w:rsidR="00D73AEB">
      <w:rPr>
        <w:sz w:val="12"/>
        <w:szCs w:val="12"/>
      </w:rPr>
      <w:t>Stand 01.01.2022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59E3" w14:textId="77777777" w:rsidR="008A050C" w:rsidRDefault="008A050C">
      <w:r>
        <w:separator/>
      </w:r>
    </w:p>
  </w:footnote>
  <w:footnote w:type="continuationSeparator" w:id="0">
    <w:p w14:paraId="26FCFFB3" w14:textId="77777777" w:rsidR="008A050C" w:rsidRDefault="008A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EB3A" w14:textId="77777777" w:rsidR="00181832" w:rsidRDefault="00382C5A">
    <w:pPr>
      <w:ind w:right="-289"/>
      <w:rPr>
        <w:rFonts w:ascii="Verdana" w:hAnsi="Verdana"/>
        <w:smallCaps/>
        <w:sz w:val="12"/>
        <w:szCs w:val="12"/>
      </w:rPr>
    </w:pPr>
    <w:r>
      <w:rPr>
        <w:rFonts w:ascii="Verdana" w:hAnsi="Verdana"/>
        <w:smallCaps/>
        <w:noProof/>
        <w:sz w:val="12"/>
        <w:szCs w:val="12"/>
        <w:lang w:val="de-CH" w:eastAsia="de-CH"/>
      </w:rPr>
      <w:drawing>
        <wp:anchor distT="0" distB="0" distL="114300" distR="114300" simplePos="0" relativeHeight="251657728" behindDoc="1" locked="0" layoutInCell="1" allowOverlap="1" wp14:anchorId="20212F69" wp14:editId="34248372">
          <wp:simplePos x="0" y="0"/>
          <wp:positionH relativeFrom="column">
            <wp:posOffset>5235575</wp:posOffset>
          </wp:positionH>
          <wp:positionV relativeFrom="paragraph">
            <wp:posOffset>41910</wp:posOffset>
          </wp:positionV>
          <wp:extent cx="1029335" cy="509270"/>
          <wp:effectExtent l="0" t="0" r="0" b="0"/>
          <wp:wrapNone/>
          <wp:docPr id="1" name="Bild 1" descr="logo sügb_asmp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ügb_asmp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832">
      <w:rPr>
        <w:rFonts w:ascii="Verdana" w:hAnsi="Verdana"/>
        <w:smallCaps/>
        <w:sz w:val="12"/>
        <w:szCs w:val="12"/>
      </w:rPr>
      <w:t>SÜGB - Schweizerischer Überwachungsverband für Gesteinsbaustoffe</w:t>
    </w:r>
  </w:p>
  <w:p w14:paraId="49061511" w14:textId="77777777" w:rsidR="00181832" w:rsidRDefault="00657929">
    <w:pPr>
      <w:ind w:right="-289"/>
      <w:rPr>
        <w:rFonts w:ascii="Verdana" w:hAnsi="Verdana"/>
        <w:smallCaps/>
        <w:sz w:val="12"/>
        <w:szCs w:val="12"/>
      </w:rPr>
    </w:pPr>
    <w:r>
      <w:rPr>
        <w:rFonts w:ascii="Verdana" w:hAnsi="Verdana"/>
        <w:smallCaps/>
        <w:sz w:val="12"/>
        <w:szCs w:val="12"/>
      </w:rPr>
      <w:t>Schwanengasse 12</w:t>
    </w:r>
  </w:p>
  <w:p w14:paraId="096316E7" w14:textId="77777777" w:rsidR="00181832" w:rsidRDefault="00181832">
    <w:pPr>
      <w:ind w:right="-289"/>
      <w:rPr>
        <w:rFonts w:ascii="Verdana" w:hAnsi="Verdana"/>
        <w:smallCaps/>
        <w:sz w:val="12"/>
        <w:szCs w:val="12"/>
        <w:lang w:val="en-GB"/>
      </w:rPr>
    </w:pPr>
    <w:r>
      <w:rPr>
        <w:rFonts w:ascii="Verdana" w:hAnsi="Verdana"/>
        <w:smallCaps/>
        <w:sz w:val="12"/>
        <w:szCs w:val="12"/>
        <w:lang w:val="en-GB"/>
      </w:rPr>
      <w:t>3011 Bern</w:t>
    </w:r>
  </w:p>
  <w:p w14:paraId="39725AB5" w14:textId="77777777" w:rsidR="00181832" w:rsidRDefault="00181832">
    <w:pPr>
      <w:ind w:right="-289"/>
      <w:rPr>
        <w:sz w:val="12"/>
        <w:szCs w:val="12"/>
        <w:lang w:val="en-GB"/>
      </w:rPr>
    </w:pPr>
    <w:r>
      <w:rPr>
        <w:sz w:val="12"/>
        <w:szCs w:val="12"/>
        <w:lang w:val="en-GB"/>
      </w:rPr>
      <w:t xml:space="preserve">Tel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2"/>
          <w:szCs w:val="12"/>
          <w:lang w:val="en-GB"/>
        </w:rPr>
        <w:t>031 326 26 36</w:t>
      </w:r>
    </w:smartTag>
  </w:p>
  <w:p w14:paraId="730EB3D5" w14:textId="77777777" w:rsidR="00181832" w:rsidRDefault="00181832">
    <w:pPr>
      <w:ind w:right="-289"/>
      <w:rPr>
        <w:sz w:val="12"/>
        <w:szCs w:val="12"/>
        <w:lang w:val="en-GB"/>
      </w:rPr>
    </w:pPr>
    <w:r>
      <w:rPr>
        <w:sz w:val="12"/>
        <w:szCs w:val="12"/>
        <w:lang w:val="en-GB"/>
      </w:rPr>
      <w:t>Email info@sugb.ch; www.sugb.ch</w:t>
    </w:r>
  </w:p>
  <w:p w14:paraId="1615E9AB" w14:textId="77777777" w:rsidR="00181832" w:rsidRDefault="00181832">
    <w:pPr>
      <w:ind w:right="-289"/>
      <w:rPr>
        <w:rFonts w:ascii="Times New Roman" w:hAnsi="Times New Roman"/>
        <w:smallCaps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62B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698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6DD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6C5A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4CB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E2E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DE3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4CF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A14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CA7A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D6F16"/>
    <w:multiLevelType w:val="hybridMultilevel"/>
    <w:tmpl w:val="4CDAC4E2"/>
    <w:lvl w:ilvl="0" w:tplc="9BE0916C">
      <w:start w:val="28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AA"/>
    <w:rsid w:val="00025AAA"/>
    <w:rsid w:val="000D7CDB"/>
    <w:rsid w:val="000F0F16"/>
    <w:rsid w:val="00162673"/>
    <w:rsid w:val="0017342C"/>
    <w:rsid w:val="00181832"/>
    <w:rsid w:val="00265CDF"/>
    <w:rsid w:val="002921E1"/>
    <w:rsid w:val="003232F1"/>
    <w:rsid w:val="00382C5A"/>
    <w:rsid w:val="003946BD"/>
    <w:rsid w:val="00407E1B"/>
    <w:rsid w:val="005F45AB"/>
    <w:rsid w:val="00657929"/>
    <w:rsid w:val="00702DA8"/>
    <w:rsid w:val="00731F90"/>
    <w:rsid w:val="00801DCE"/>
    <w:rsid w:val="008A050C"/>
    <w:rsid w:val="008F61AA"/>
    <w:rsid w:val="00980559"/>
    <w:rsid w:val="00A04878"/>
    <w:rsid w:val="00BB1FC9"/>
    <w:rsid w:val="00C32EB6"/>
    <w:rsid w:val="00C43AFA"/>
    <w:rsid w:val="00CC0BBD"/>
    <w:rsid w:val="00CC19F7"/>
    <w:rsid w:val="00D20C71"/>
    <w:rsid w:val="00D70F37"/>
    <w:rsid w:val="00D73AEB"/>
    <w:rsid w:val="00D81B4C"/>
    <w:rsid w:val="00ED1219"/>
    <w:rsid w:val="00FD759D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9217"/>
    <o:shapelayout v:ext="edit">
      <o:idmap v:ext="edit" data="1"/>
    </o:shapelayout>
  </w:shapeDefaults>
  <w:decimalSymbol w:val="."/>
  <w:listSeparator w:val=";"/>
  <w14:docId w14:val="07960B84"/>
  <w15:chartTrackingRefBased/>
  <w15:docId w15:val="{85BEDBE2-0C51-4EF7-9BE3-A0CC50F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bottom w:val="single" w:sz="4" w:space="1" w:color="auto"/>
      </w:pBd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bCs/>
      <w:sz w:val="28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pBdr>
        <w:bottom w:val="none" w:sz="0" w:space="0" w:color="auto"/>
      </w:pBdr>
      <w:spacing w:after="120"/>
      <w:ind w:firstLine="210"/>
      <w:jc w:val="left"/>
    </w:pPr>
    <w:rPr>
      <w:b w:val="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CC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BAUSTOFFÜBERWACHUNGS- UND ZERTIFIZIERUNGSVERBAND 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BAUSTOFFÜBERWACHUNGS- UND ZERTIFIZIERUNGSVERBAND</dc:title>
  <dc:subject/>
  <dc:creator>BZNO</dc:creator>
  <cp:keywords/>
  <dc:description/>
  <cp:lastModifiedBy>Patricia Spühler (FSKB)</cp:lastModifiedBy>
  <cp:revision>5</cp:revision>
  <cp:lastPrinted>2006-06-20T07:56:00Z</cp:lastPrinted>
  <dcterms:created xsi:type="dcterms:W3CDTF">2021-12-07T08:45:00Z</dcterms:created>
  <dcterms:modified xsi:type="dcterms:W3CDTF">2021-12-07T08:49:00Z</dcterms:modified>
</cp:coreProperties>
</file>